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18E33A">
      <w:pPr>
        <w:rPr>
          <w:rFonts w:hint="default" w:ascii="Times New Roman Regular" w:hAnsi="Times New Roman Regular" w:cs="Times New Roman Regular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t>Hồ ĐÌnh Nguyên</w:t>
      </w:r>
    </w:p>
    <w:p w14:paraId="40DD926D">
      <w:pPr>
        <w:rPr>
          <w:rFonts w:hint="default" w:ascii="Times New Roman Regular" w:hAnsi="Times New Roman Regular" w:cs="Times New Roman Regular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t>Lớp:10_CNPM1</w:t>
      </w:r>
    </w:p>
    <w:p w14:paraId="0DFB016F">
      <w:pPr>
        <w:rPr>
          <w:rFonts w:hint="default" w:ascii="Times New Roman Regular" w:hAnsi="Times New Roman Regular" w:cs="Times New Roman Regular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t>link Youtube:</w:t>
      </w: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fldChar w:fldCharType="begin"/>
      </w: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instrText xml:space="preserve"> HYPERLINK "https://www.youtube.com/channel/UCEPuvFCAI79ySOkCeCdgRyw" </w:instrText>
      </w: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fldChar w:fldCharType="separate"/>
      </w:r>
      <w:r>
        <w:rPr>
          <w:rStyle w:val="51"/>
          <w:rFonts w:hint="default" w:ascii="Times New Roman Regular" w:hAnsi="Times New Roman Regular" w:cs="Times New Roman Regular"/>
          <w:sz w:val="32"/>
          <w:szCs w:val="32"/>
          <w:lang w:val="vi-VN"/>
        </w:rPr>
        <w:t>https://www.youtube.com/channel/UCEPuvFCAI79ySOkCeCdgRyw</w:t>
      </w: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fldChar w:fldCharType="end"/>
      </w:r>
    </w:p>
    <w:p w14:paraId="051FACA8">
      <w:pPr>
        <w:rPr>
          <w:rFonts w:hint="default" w:ascii="Times New Roman Regular" w:hAnsi="Times New Roman Regular" w:cs="Times New Roman Regular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t>Bước 1: Mở phần mềm Oracle VM VirtualBox</w:t>
      </w:r>
    </w:p>
    <w:p w14:paraId="60420AD2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6615" cy="3642360"/>
            <wp:effectExtent l="0" t="0" r="6985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058D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Bước 2: Nhấn chuột trái vào thanh và nhấn vào Network</w:t>
      </w:r>
    </w:p>
    <w:p w14:paraId="55EC8CC5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5980" cy="4418330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1A61">
      <w:pPr>
        <w:rPr>
          <w:rFonts w:hint="default" w:ascii="Times New Roman Regular" w:hAnsi="Times New Roman Regular" w:cs="Times New Roman Regular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t>Câu 1.2:</w:t>
      </w:r>
    </w:p>
    <w:p w14:paraId="1B84E844">
      <w:pPr>
        <w:rPr>
          <w:rFonts w:hint="default" w:ascii="Times New Roman Regular" w:hAnsi="Times New Roman Regular" w:cs="Times New Roman Regular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t>cài đặt kali-linux</w:t>
      </w:r>
    </w:p>
    <w:p w14:paraId="6A2B0CB9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519420" cy="3314700"/>
            <wp:effectExtent l="0" t="0" r="1778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7D230">
      <w:pPr>
        <w:rPr>
          <w:rFonts w:hint="default" w:ascii="Times New Roman Regular" w:hAnsi="Times New Roman Regular" w:cs="Times New Roman Regular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t>màn hình chính kali:</w:t>
      </w:r>
    </w:p>
    <w:p w14:paraId="1ADC24E0">
      <w:pPr>
        <w:rPr>
          <w:rFonts w:hint="default" w:ascii="Times New Roman Regular" w:hAnsi="Times New Roman Regular" w:cs="Times New Roman Regular"/>
          <w:sz w:val="32"/>
          <w:szCs w:val="32"/>
        </w:rPr>
      </w:pPr>
      <w:bookmarkStart w:id="0" w:name="_GoBack"/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43600" cy="3820795"/>
            <wp:effectExtent l="0" t="0" r="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E3EED9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t xml:space="preserve">cài đặt </w:t>
      </w:r>
      <w:r>
        <w:rPr>
          <w:rFonts w:hint="default" w:ascii="Times New Roman Regular" w:hAnsi="Times New Roman Regular" w:eastAsia="Helvetica Neue" w:cs="Times New Roman Regular"/>
          <w:i w:val="0"/>
          <w:iCs w:val="0"/>
          <w:caps w:val="0"/>
          <w:spacing w:val="0"/>
          <w:kern w:val="0"/>
          <w:sz w:val="32"/>
          <w:szCs w:val="32"/>
          <w:lang w:val="en-US" w:eastAsia="zh-CN" w:bidi="ar"/>
        </w:rPr>
        <w:t>Metasploit 2</w:t>
      </w:r>
    </w:p>
    <w:p w14:paraId="76FF9E0E">
      <w:pPr>
        <w:rPr>
          <w:rFonts w:hint="default" w:ascii="Times New Roman Regular" w:hAnsi="Times New Roman Regular" w:cs="Times New Roman Regular"/>
          <w:sz w:val="32"/>
          <w:szCs w:val="32"/>
          <w:lang w:val="vi-VN"/>
        </w:rPr>
      </w:pPr>
    </w:p>
    <w:p w14:paraId="5308195F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6615" cy="3756025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9E9A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9790" cy="3948430"/>
            <wp:effectExtent l="0" t="0" r="381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0E8C4">
      <w:pPr>
        <w:rPr>
          <w:rFonts w:hint="default" w:ascii="Times New Roman Regular" w:hAnsi="Times New Roman Regular" w:cs="Times New Roman Regular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t>Gõ lệnh ifconfig để xem địa chỉ ip</w:t>
      </w:r>
    </w:p>
    <w:p w14:paraId="021ADFF7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562600" cy="3923030"/>
            <wp:effectExtent l="0" t="0" r="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D32E4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Câu 2: Sử dụng các công cụ trên Kali Linux</w:t>
      </w:r>
    </w:p>
    <w:p w14:paraId="0CAC1C9E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Truy cập vào địa chỉ https://tools.kali.org/tools-listing [3] tìm hiểu Nmap, trả lời các câu</w:t>
      </w:r>
    </w:p>
    <w:p w14:paraId="0DDBE338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hỏi sau:</w:t>
      </w:r>
    </w:p>
    <w:p w14:paraId="2EBA2A10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+Chức năng chính của Nmap là gì?</w:t>
      </w:r>
    </w:p>
    <w:p w14:paraId="2110A4A3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Trả lời: Nmap (“Network Mapper”) là một tiện ích (giấy phép) mã nguồn mở</w:t>
      </w:r>
    </w:p>
    <w:p w14:paraId="675B64F9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và miễn phí để</w:t>
      </w:r>
    </w:p>
    <w:p w14:paraId="4E369FC3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khám phá mạng và kiểm tra bảo mật. Nhiều hệ thống và quản trị viên mạng cũng thấy</w:t>
      </w:r>
    </w:p>
    <w:p w14:paraId="66B2ECFC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nó hữu ích cho các tác vụ như kiểm kê mạng, quản lý lịch nâng cấp dịch vụ và theo dõi</w:t>
      </w:r>
    </w:p>
    <w:p w14:paraId="6BFCBB60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máy chủ lưu trữ hoặc thời gian hoạt động của dịch vụ.</w:t>
      </w:r>
    </w:p>
    <w:p w14:paraId="3579BC65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+Liệt kê một số tham số trọng của Nmap.</w:t>
      </w:r>
    </w:p>
    <w:p w14:paraId="22D358D8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 xml:space="preserve">Bước </w:t>
      </w:r>
      <w:r>
        <w:rPr>
          <w:rFonts w:hint="default" w:ascii="Times New Roman Regular" w:hAnsi="Times New Roman Regular" w:cs="Times New Roman Regular"/>
          <w:sz w:val="32"/>
          <w:szCs w:val="32"/>
          <w:lang w:val="vi-VN"/>
        </w:rPr>
        <w:t>1</w:t>
      </w:r>
      <w:r>
        <w:rPr>
          <w:rFonts w:hint="default" w:ascii="Times New Roman Regular" w:hAnsi="Times New Roman Regular" w:cs="Times New Roman Regular"/>
          <w:sz w:val="32"/>
          <w:szCs w:val="32"/>
        </w:rPr>
        <w:t>: Nhập nmap -sn 10.0.2.0/24</w:t>
      </w:r>
    </w:p>
    <w:p w14:paraId="747E6323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43600" cy="3946525"/>
            <wp:effectExtent l="0" t="0" r="0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7B3A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Nhập ping 10.0.2.4 để xem có kết nối giữa 2 máy</w:t>
      </w:r>
    </w:p>
    <w:p w14:paraId="1F1EC3D7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5980" cy="3909060"/>
            <wp:effectExtent l="0" t="0" r="762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95D3F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Gõ lệnh ifconfig để xem địa chỉ ip</w:t>
      </w:r>
    </w:p>
    <w:p w14:paraId="78B53BDD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4075" cy="4879340"/>
            <wp:effectExtent l="0" t="0" r="9525" b="228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E569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Gõ nmap -A 10.0.2.5 để quét thông tin của máy Metasploitable 2</w:t>
      </w:r>
    </w:p>
    <w:p w14:paraId="68F1E333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42330" cy="4253230"/>
            <wp:effectExtent l="0" t="0" r="1270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E585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2.3 Tìm hiểu dịch vụ cài đặt trên cổng 21 của Metasploitable 2 có những lỗ hổng bảo</w:t>
      </w:r>
    </w:p>
    <w:p w14:paraId="179E26BC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mật gì?</w:t>
      </w:r>
    </w:p>
    <w:p w14:paraId="42DAA7A1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- Dịch vụ trên cổng 21 là open ftp và phần mềm của dịch vụ là vsftpd 2.3.4.</w:t>
      </w:r>
    </w:p>
    <w:p w14:paraId="04C6F5CB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- Các lỗ hổng bảo mật: Một backdoor độc hại đã được thêm vào kho lưu trữ tải xuống</w:t>
      </w:r>
    </w:p>
    <w:p w14:paraId="3993BBE8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2.4 Sử dụng công cụ Metasploit khai thác lỗ hổng trên và chiếm root shell của máy ảo</w:t>
      </w:r>
    </w:p>
    <w:p w14:paraId="4733CACA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Metasploitable 2</w:t>
      </w:r>
    </w:p>
    <w:p w14:paraId="758723BF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 xml:space="preserve"> Gõ lệnh msfconle để mở màn hình dùng lệnh của công ccuj Metasploit</w:t>
      </w:r>
    </w:p>
    <w:p w14:paraId="481EC662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42965" cy="497078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9F5D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Gõ lệnh tìm mô đun nào đó có sẵn trên công cụ này để khai thác lỗ hổng bảo</w:t>
      </w:r>
    </w:p>
    <w:p w14:paraId="7504BEBD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mật trên phần mềm vfstpd ta có thể dùng lệnh: search vsftpd</w:t>
      </w: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42330" cy="2790190"/>
            <wp:effectExtent l="0" t="0" r="127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6DD2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Gõ lệnh user tới đường dẫn của file</w:t>
      </w:r>
    </w:p>
    <w:p w14:paraId="65C7A024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9155" cy="18288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3C5F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Gõ lệnh options để xem các thông số cần thiết</w:t>
      </w:r>
    </w:p>
    <w:p w14:paraId="262DED88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42965" cy="3651885"/>
            <wp:effectExtent l="0" t="0" r="63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6CEC2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Gõ lệnh set rhosts 10.0.2.5 để set rhosts cho máy ảo Metaploit</w:t>
      </w:r>
    </w:p>
    <w:p w14:paraId="613DEE74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41060" cy="1308735"/>
            <wp:effectExtent l="0" t="0" r="2540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3A9A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Gõ lệnh options để xem máy Metasploid đã được thêm vào</w:t>
      </w:r>
    </w:p>
    <w:p w14:paraId="75F512A1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3440" cy="4023995"/>
            <wp:effectExtent l="0" t="0" r="1016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44EE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Gõ lệnh exploit để khai thác</w:t>
      </w:r>
    </w:p>
    <w:p w14:paraId="494B680E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42965" cy="2104390"/>
            <wp:effectExtent l="0" t="0" r="63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4EF62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2.5 Sử dụng công cụ Hydra để tấn công dò mật khẩu dịch vụ SSH trên máy ảo</w:t>
      </w:r>
    </w:p>
    <w:p w14:paraId="67F3C5E9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Metasploitable 2</w:t>
      </w:r>
    </w:p>
    <w:p w14:paraId="00029763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Bước 1: Gõ hydra -h để xem các thông số cơ bản của hydra</w:t>
      </w:r>
    </w:p>
    <w:p w14:paraId="62A4FCE6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40425" cy="3805555"/>
            <wp:effectExtent l="0" t="0" r="317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83BE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Bước 2: Gõ lệnh nano ./login.txt và gõ vào msfadmin và nhấn Ctrl + O và nhấn enter</w:t>
      </w:r>
    </w:p>
    <w:p w14:paraId="65A22325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để lưu và nhấn Ctrl + X để thoát</w:t>
      </w:r>
    </w:p>
    <w:p w14:paraId="0D8859AC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4710" cy="4208780"/>
            <wp:effectExtent l="0" t="0" r="889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8BD48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Bước 3: Gõ lệnh nano ./pwd.txt và gõ vào msfadmin và nhấn Ctrl + O và nhấn enter để</w:t>
      </w:r>
    </w:p>
    <w:p w14:paraId="64405B73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lưu và nhấn Ctrl + X để thoát</w:t>
      </w:r>
    </w:p>
    <w:p w14:paraId="527451DB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9790" cy="2189480"/>
            <wp:effectExtent l="0" t="0" r="3810" b="203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9759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Bước 4: Gõ ssh -oHostKeyAlgorithms=ssh-rsa -oKexAlgorithms=+diffie-hellman-</w:t>
      </w:r>
    </w:p>
    <w:p w14:paraId="582FEE33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group1-sha1 msfadmin@10.0.2.5 để truy cập vào máy chủ 10.0.2.5 với username là</w:t>
      </w:r>
    </w:p>
    <w:p w14:paraId="4A7C70DC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msfadmin</w:t>
      </w:r>
    </w:p>
    <w:p w14:paraId="6D9C27D3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43600" cy="36195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6F2E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Câu 3: Sử dụng Nessus để tìm lỗ hổng bảo mật</w:t>
      </w:r>
    </w:p>
    <w:p w14:paraId="6DB61E97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Bước 1: Truy cập vào trình duyệt và đi tới đường dẫn</w:t>
      </w:r>
    </w:p>
    <w:p w14:paraId="4DF9D7CF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t>https://www.tenable.com/downloads/nessus</w:t>
      </w:r>
    </w:p>
    <w:p w14:paraId="12039364">
      <w:pPr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4075" cy="3209925"/>
            <wp:effectExtent l="0" t="0" r="9525" b="15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BAA6B">
      <w:pPr>
        <w:rPr>
          <w:rFonts w:hint="default" w:ascii="Times New Roman Regular" w:hAnsi="Times New Roman Regular" w:cs="Times New Roman Regular"/>
          <w:sz w:val="32"/>
          <w:szCs w:val="32"/>
        </w:rPr>
      </w:pPr>
    </w:p>
    <w:p w14:paraId="7D6BAD78">
      <w:pPr>
        <w:rPr>
          <w:rFonts w:hint="default" w:ascii="Times New Roman Regular" w:hAnsi="Times New Roman Regular" w:cs="Times New Roman Regular"/>
          <w:sz w:val="32"/>
          <w:szCs w:val="32"/>
        </w:rPr>
      </w:pPr>
    </w:p>
    <w:p w14:paraId="48EDC0BC">
      <w:pPr>
        <w:rPr>
          <w:rFonts w:hint="default" w:ascii="Times New Roman Regular" w:hAnsi="Times New Roman Regular" w:cs="Times New Roman Regular"/>
          <w:sz w:val="32"/>
          <w:szCs w:val="32"/>
        </w:rPr>
      </w:pPr>
    </w:p>
    <w:p w14:paraId="3B2A8FA8">
      <w:pPr>
        <w:rPr>
          <w:rFonts w:hint="default" w:ascii="Times New Roman Regular" w:hAnsi="Times New Roman Regular" w:cs="Times New Roman Regular"/>
          <w:sz w:val="32"/>
          <w:szCs w:val="32"/>
        </w:rPr>
      </w:pPr>
    </w:p>
    <w:p w14:paraId="04A1ECDA">
      <w:pPr>
        <w:rPr>
          <w:rFonts w:hint="default" w:ascii="Times New Roman Regular" w:hAnsi="Times New Roman Regular" w:cs="Times New Roman Regular"/>
          <w:sz w:val="32"/>
          <w:szCs w:val="32"/>
        </w:rPr>
      </w:pPr>
    </w:p>
    <w:sectPr>
      <w:pgSz w:w="12240" w:h="15840"/>
      <w:pgMar w:top="1440" w:right="1440" w:bottom="1440" w:left="1440" w:header="720" w:footer="1109" w:gutter="0"/>
      <w:pgBorders w:display="firstPage">
        <w:top w:val="none" w:sz="0" w:space="0"/>
        <w:left w:val="none" w:sz="0" w:space="0"/>
        <w:bottom w:val="none" w:sz="0" w:space="0"/>
        <w:right w:val="none" w:sz="0" w:space="0"/>
      </w:pgBorders>
      <w:pgNumType w:fmt="lowerRoman"/>
      <w:cols w:space="0" w:num="1"/>
      <w:rtlGutter w:val="0"/>
      <w:docGrid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var(--ff-monospace)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1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5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6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7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8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9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7F15A9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177F15A9"/>
    <w:rsid w:val="73B7038A"/>
    <w:rsid w:val="BFFA767F"/>
    <w:rsid w:val="DEF96F11"/>
    <w:rsid w:val="E7BF202E"/>
    <w:rsid w:val="EFF9B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SimHei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10</TotalTime>
  <ScaleCrop>false</ScaleCrop>
  <LinksUpToDate>false</LinksUpToDate>
  <CharactersWithSpaces>0</CharactersWithSpaces>
  <Application>WPS Office_6.11.0.8608_F1E327BC-269C-435d-A152-05C5408002CA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2025-04-04T07:52:00Z</dcterms:created>
  <dc:creator>Nguyên Hồ Đình</dc:creator>
  <cp:lastModifiedBy>Nguyên Hồ Đình</cp:lastModifiedBy>
  <dcterms:modified xsi:type="dcterms:W3CDTF">2025-04-04T11:24:52Z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1033-6.11.0.8608</vt:lpwstr>
  </property>
  <property fmtid="{D5CDD505-2E9C-101B-9397-08002B2CF9AE}" pid="3" name="ICV">
    <vt:lpwstr>75E3039C6B36F393422DEF6707482408_41</vt:lpwstr>
  </property>
</Properties>
</file>